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457FA9B" w14:textId="77777777" w:rsidR="00654509" w:rsidRDefault="00654509" w:rsidP="00654509">
      <w:pPr>
        <w:rPr>
          <w:sz w:val="22"/>
          <w:szCs w:val="22"/>
        </w:rPr>
      </w:pPr>
    </w:p>
    <w:p w14:paraId="74DF327B" w14:textId="77777777" w:rsidR="008F7BCE" w:rsidRDefault="008F7BCE" w:rsidP="00654509">
      <w:pPr>
        <w:rPr>
          <w:sz w:val="22"/>
          <w:szCs w:val="22"/>
        </w:rPr>
      </w:pPr>
    </w:p>
    <w:p w14:paraId="789D53A4" w14:textId="77777777" w:rsidR="008F7BCE" w:rsidRPr="00654509" w:rsidRDefault="008F7BCE" w:rsidP="00654509">
      <w:pPr>
        <w:rPr>
          <w:sz w:val="22"/>
          <w:szCs w:val="22"/>
        </w:rPr>
      </w:pPr>
    </w:p>
    <w:p w14:paraId="39CC1005" w14:textId="28D769CC" w:rsidR="00D972FC" w:rsidRPr="00D972FC" w:rsidRDefault="00AB414F" w:rsidP="00D972FC">
      <w:pPr>
        <w:rPr>
          <w:sz w:val="22"/>
          <w:szCs w:val="22"/>
        </w:rPr>
      </w:pPr>
      <w:r>
        <w:rPr>
          <w:sz w:val="22"/>
          <w:szCs w:val="22"/>
        </w:rPr>
        <w:t xml:space="preserve">April </w:t>
      </w:r>
      <w:r w:rsidR="00F340FC">
        <w:rPr>
          <w:sz w:val="22"/>
          <w:szCs w:val="22"/>
        </w:rPr>
        <w:t>22</w:t>
      </w:r>
      <w:r w:rsidR="00CB1FB9">
        <w:rPr>
          <w:sz w:val="22"/>
          <w:szCs w:val="22"/>
        </w:rPr>
        <w:t>, 2024</w:t>
      </w:r>
    </w:p>
    <w:p w14:paraId="2388A98F" w14:textId="77777777" w:rsidR="002E6040" w:rsidRDefault="002E6040" w:rsidP="00D972FC">
      <w:pPr>
        <w:rPr>
          <w:sz w:val="22"/>
          <w:szCs w:val="22"/>
        </w:rPr>
      </w:pPr>
    </w:p>
    <w:p w14:paraId="509BD168" w14:textId="77777777" w:rsidR="008F7BCE" w:rsidRDefault="008F7BCE" w:rsidP="00D972FC">
      <w:pPr>
        <w:rPr>
          <w:sz w:val="22"/>
          <w:szCs w:val="22"/>
        </w:rPr>
      </w:pPr>
    </w:p>
    <w:p w14:paraId="648F6A41" w14:textId="3717B507" w:rsidR="00D972FC" w:rsidRPr="00D972FC" w:rsidRDefault="00D972FC" w:rsidP="00D972FC">
      <w:pPr>
        <w:rPr>
          <w:sz w:val="22"/>
          <w:szCs w:val="22"/>
        </w:rPr>
      </w:pPr>
      <w:r w:rsidRPr="00D972FC">
        <w:rPr>
          <w:sz w:val="22"/>
          <w:szCs w:val="22"/>
        </w:rPr>
        <w:t>Ms. Casey Nichols</w:t>
      </w:r>
    </w:p>
    <w:p w14:paraId="6CEC22AB" w14:textId="77777777" w:rsidR="00D972FC" w:rsidRPr="00D972FC" w:rsidRDefault="00D972FC" w:rsidP="00D972FC">
      <w:pPr>
        <w:rPr>
          <w:sz w:val="22"/>
          <w:szCs w:val="22"/>
        </w:rPr>
      </w:pPr>
      <w:r w:rsidRPr="00D972FC">
        <w:rPr>
          <w:sz w:val="22"/>
          <w:szCs w:val="22"/>
        </w:rPr>
        <w:t xml:space="preserve">Executive Director </w:t>
      </w:r>
    </w:p>
    <w:p w14:paraId="39FAD8E8" w14:textId="77777777" w:rsidR="00D972FC" w:rsidRPr="00D972FC" w:rsidRDefault="00D972FC" w:rsidP="00D972FC">
      <w:pPr>
        <w:rPr>
          <w:sz w:val="22"/>
          <w:szCs w:val="22"/>
        </w:rPr>
      </w:pPr>
      <w:r w:rsidRPr="00D972FC">
        <w:rPr>
          <w:sz w:val="22"/>
          <w:szCs w:val="22"/>
        </w:rPr>
        <w:t xml:space="preserve">Texas State Board of Dental Examiners </w:t>
      </w:r>
    </w:p>
    <w:p w14:paraId="7CFAE773" w14:textId="07A681CA" w:rsidR="00D972FC" w:rsidRDefault="00571DE4" w:rsidP="00D972FC">
      <w:pPr>
        <w:rPr>
          <w:sz w:val="22"/>
          <w:szCs w:val="22"/>
        </w:rPr>
      </w:pPr>
      <w:r>
        <w:rPr>
          <w:sz w:val="22"/>
          <w:szCs w:val="22"/>
        </w:rPr>
        <w:t>1801 Congress, Suite 8.600</w:t>
      </w:r>
    </w:p>
    <w:p w14:paraId="066483B0" w14:textId="03FB30F6" w:rsidR="00571DE4" w:rsidRDefault="00571DE4" w:rsidP="00D972FC">
      <w:pPr>
        <w:rPr>
          <w:sz w:val="22"/>
          <w:szCs w:val="22"/>
        </w:rPr>
      </w:pPr>
      <w:r>
        <w:rPr>
          <w:sz w:val="22"/>
          <w:szCs w:val="22"/>
        </w:rPr>
        <w:t>Austin, TX. 78701</w:t>
      </w:r>
    </w:p>
    <w:p w14:paraId="3A0EF1F4" w14:textId="77777777" w:rsidR="00571DE4" w:rsidRDefault="00571DE4" w:rsidP="00D972FC">
      <w:pPr>
        <w:rPr>
          <w:sz w:val="22"/>
          <w:szCs w:val="22"/>
        </w:rPr>
      </w:pPr>
    </w:p>
    <w:p w14:paraId="67600D94" w14:textId="2D8907BF" w:rsidR="00D972FC" w:rsidRPr="00D972FC" w:rsidRDefault="00D972FC" w:rsidP="00D972FC">
      <w:pPr>
        <w:rPr>
          <w:sz w:val="22"/>
          <w:szCs w:val="22"/>
        </w:rPr>
      </w:pPr>
      <w:r w:rsidRPr="00D972FC">
        <w:rPr>
          <w:sz w:val="22"/>
          <w:szCs w:val="22"/>
        </w:rPr>
        <w:t>Dear Ms. Nichols:</w:t>
      </w:r>
    </w:p>
    <w:p w14:paraId="28B0DA66" w14:textId="77777777" w:rsidR="00D972FC" w:rsidRDefault="00D972FC" w:rsidP="00D972FC">
      <w:pPr>
        <w:rPr>
          <w:sz w:val="22"/>
          <w:szCs w:val="22"/>
        </w:rPr>
      </w:pPr>
    </w:p>
    <w:p w14:paraId="6D52E5D7" w14:textId="1564EDE9" w:rsidR="00CB1FB9" w:rsidRDefault="00D972FC" w:rsidP="00D972FC">
      <w:pPr>
        <w:rPr>
          <w:sz w:val="22"/>
          <w:szCs w:val="22"/>
        </w:rPr>
      </w:pPr>
      <w:r w:rsidRPr="00D972FC">
        <w:rPr>
          <w:sz w:val="22"/>
          <w:szCs w:val="22"/>
        </w:rPr>
        <w:t xml:space="preserve">I am writing </w:t>
      </w:r>
      <w:r w:rsidR="00CB1FB9">
        <w:rPr>
          <w:sz w:val="22"/>
          <w:szCs w:val="22"/>
        </w:rPr>
        <w:t xml:space="preserve">on behalf of the Texas Academy of General Dentistry (Texas AGD) </w:t>
      </w:r>
      <w:r w:rsidR="00AB414F">
        <w:rPr>
          <w:sz w:val="22"/>
          <w:szCs w:val="22"/>
        </w:rPr>
        <w:t xml:space="preserve">in reference to </w:t>
      </w:r>
      <w:r w:rsidR="00CB1FB9">
        <w:rPr>
          <w:sz w:val="22"/>
          <w:szCs w:val="22"/>
        </w:rPr>
        <w:t xml:space="preserve">proposed </w:t>
      </w:r>
      <w:r w:rsidR="00CB1FB9" w:rsidRPr="00CB1FB9">
        <w:rPr>
          <w:sz w:val="22"/>
          <w:szCs w:val="22"/>
        </w:rPr>
        <w:t>new rule 22 TAC §115.10, concerning the administration of local infiltration anesthesia by a dental hygienist</w:t>
      </w:r>
      <w:r w:rsidR="00CB1FB9">
        <w:rPr>
          <w:sz w:val="22"/>
          <w:szCs w:val="22"/>
        </w:rPr>
        <w:t xml:space="preserve">, </w:t>
      </w:r>
      <w:r w:rsidR="008F7BCE">
        <w:rPr>
          <w:sz w:val="22"/>
          <w:szCs w:val="22"/>
        </w:rPr>
        <w:t xml:space="preserve">as well as the </w:t>
      </w:r>
      <w:r w:rsidR="00AB414F">
        <w:rPr>
          <w:sz w:val="22"/>
          <w:szCs w:val="22"/>
        </w:rPr>
        <w:t xml:space="preserve">proposed amendments to </w:t>
      </w:r>
      <w:r w:rsidR="008F7BCE" w:rsidRPr="00CB1FB9">
        <w:rPr>
          <w:sz w:val="22"/>
          <w:szCs w:val="22"/>
        </w:rPr>
        <w:t>TAC §11</w:t>
      </w:r>
      <w:r w:rsidR="008F7BCE">
        <w:rPr>
          <w:sz w:val="22"/>
          <w:szCs w:val="22"/>
        </w:rPr>
        <w:t xml:space="preserve">4.5, regarding coronal polishing, </w:t>
      </w:r>
      <w:r w:rsidR="00CB1FB9">
        <w:rPr>
          <w:sz w:val="22"/>
          <w:szCs w:val="22"/>
        </w:rPr>
        <w:t>which w</w:t>
      </w:r>
      <w:r w:rsidR="008F7BCE">
        <w:rPr>
          <w:sz w:val="22"/>
          <w:szCs w:val="22"/>
        </w:rPr>
        <w:t>ere</w:t>
      </w:r>
      <w:r w:rsidR="00CB1FB9">
        <w:rPr>
          <w:sz w:val="22"/>
          <w:szCs w:val="22"/>
        </w:rPr>
        <w:t xml:space="preserve"> published in the </w:t>
      </w:r>
      <w:r w:rsidR="008F7BCE">
        <w:rPr>
          <w:sz w:val="22"/>
          <w:szCs w:val="22"/>
        </w:rPr>
        <w:t xml:space="preserve">March 22, 2024, </w:t>
      </w:r>
      <w:r w:rsidR="00CB1FB9">
        <w:rPr>
          <w:sz w:val="22"/>
          <w:szCs w:val="22"/>
        </w:rPr>
        <w:t xml:space="preserve">edition of the </w:t>
      </w:r>
      <w:r w:rsidR="00CB1FB9" w:rsidRPr="00CB1FB9">
        <w:rPr>
          <w:i/>
          <w:iCs/>
          <w:sz w:val="22"/>
          <w:szCs w:val="22"/>
        </w:rPr>
        <w:t>Texas Register</w:t>
      </w:r>
      <w:r w:rsidR="00CB1FB9">
        <w:rPr>
          <w:sz w:val="22"/>
          <w:szCs w:val="22"/>
        </w:rPr>
        <w:t xml:space="preserve">.  </w:t>
      </w:r>
    </w:p>
    <w:p w14:paraId="4AF30A5B" w14:textId="77777777" w:rsidR="00D972FC" w:rsidRDefault="00D972FC" w:rsidP="00D972FC">
      <w:pPr>
        <w:rPr>
          <w:sz w:val="22"/>
          <w:szCs w:val="22"/>
        </w:rPr>
      </w:pPr>
    </w:p>
    <w:p w14:paraId="604BD273" w14:textId="567D87EC" w:rsidR="008F7BCE" w:rsidRDefault="008F7BCE" w:rsidP="008F7BCE">
      <w:pPr>
        <w:rPr>
          <w:sz w:val="22"/>
          <w:szCs w:val="22"/>
        </w:rPr>
      </w:pPr>
      <w:r>
        <w:rPr>
          <w:sz w:val="22"/>
          <w:szCs w:val="22"/>
        </w:rPr>
        <w:t xml:space="preserve">The </w:t>
      </w:r>
      <w:r w:rsidR="00D972FC" w:rsidRPr="00D972FC">
        <w:rPr>
          <w:sz w:val="22"/>
          <w:szCs w:val="22"/>
        </w:rPr>
        <w:t>Texas AGD Board of Directors</w:t>
      </w:r>
      <w:r w:rsidR="00CB1FB9">
        <w:rPr>
          <w:sz w:val="22"/>
          <w:szCs w:val="22"/>
        </w:rPr>
        <w:t xml:space="preserve"> supports </w:t>
      </w:r>
      <w:r>
        <w:rPr>
          <w:sz w:val="22"/>
          <w:szCs w:val="22"/>
        </w:rPr>
        <w:t xml:space="preserve">both rules as published.  </w:t>
      </w:r>
    </w:p>
    <w:p w14:paraId="4E358779" w14:textId="487992DF" w:rsidR="00654509" w:rsidRPr="00654509" w:rsidRDefault="00654509" w:rsidP="00654509">
      <w:pPr>
        <w:rPr>
          <w:sz w:val="22"/>
          <w:szCs w:val="22"/>
        </w:rPr>
      </w:pPr>
    </w:p>
    <w:p w14:paraId="769B0C7D" w14:textId="2B9237D2" w:rsidR="00654509" w:rsidRPr="00654509" w:rsidRDefault="00654509" w:rsidP="00654509">
      <w:pPr>
        <w:rPr>
          <w:sz w:val="22"/>
          <w:szCs w:val="22"/>
        </w:rPr>
      </w:pPr>
      <w:r w:rsidRPr="00654509">
        <w:rPr>
          <w:sz w:val="22"/>
          <w:szCs w:val="22"/>
        </w:rPr>
        <w:t xml:space="preserve">Thank you for </w:t>
      </w:r>
      <w:r w:rsidR="00D972FC">
        <w:rPr>
          <w:sz w:val="22"/>
          <w:szCs w:val="22"/>
        </w:rPr>
        <w:t xml:space="preserve">your </w:t>
      </w:r>
      <w:r w:rsidRPr="00654509">
        <w:rPr>
          <w:sz w:val="22"/>
          <w:szCs w:val="22"/>
        </w:rPr>
        <w:t xml:space="preserve">consideration.   </w:t>
      </w:r>
    </w:p>
    <w:p w14:paraId="353B07F4" w14:textId="77777777" w:rsidR="00654509" w:rsidRPr="00654509" w:rsidRDefault="00654509" w:rsidP="00654509">
      <w:pPr>
        <w:rPr>
          <w:sz w:val="22"/>
          <w:szCs w:val="22"/>
        </w:rPr>
      </w:pPr>
    </w:p>
    <w:p w14:paraId="34ACEEE3" w14:textId="07E50D3B" w:rsidR="00654509" w:rsidRPr="00654509" w:rsidRDefault="004D1B19" w:rsidP="00654509">
      <w:pPr>
        <w:rPr>
          <w:sz w:val="22"/>
          <w:szCs w:val="22"/>
        </w:rPr>
      </w:pPr>
      <w:r>
        <w:rPr>
          <w:sz w:val="22"/>
          <w:szCs w:val="22"/>
        </w:rPr>
        <w:t>Sincerely</w:t>
      </w:r>
      <w:r w:rsidR="00654509" w:rsidRPr="00654509">
        <w:rPr>
          <w:sz w:val="22"/>
          <w:szCs w:val="22"/>
        </w:rPr>
        <w:t>,</w:t>
      </w:r>
    </w:p>
    <w:p w14:paraId="324B3D75" w14:textId="0E7A11F8" w:rsidR="004D1B19" w:rsidRPr="00654509" w:rsidRDefault="008F09A1" w:rsidP="00654509">
      <w:pPr>
        <w:rPr>
          <w:sz w:val="22"/>
          <w:szCs w:val="22"/>
        </w:rPr>
      </w:pPr>
      <w:r>
        <w:rPr>
          <w:noProof/>
        </w:rPr>
        <w:drawing>
          <wp:inline distT="0" distB="0" distL="0" distR="0" wp14:anchorId="53269388" wp14:editId="09F6A3F9">
            <wp:extent cx="868680" cy="504133"/>
            <wp:effectExtent l="0" t="0" r="7620" b="0"/>
            <wp:docPr id="1325900072" name="Picture 1" descr="A signature on a white surfac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25900072" name="Picture 1" descr="A signature on a white surface&#10;&#10;Description automatically generated"/>
                    <pic:cNvPicPr/>
                  </pic:nvPicPr>
                  <pic:blipFill rotWithShape="1">
                    <a:blip r:embed="rId11"/>
                    <a:srcRect l="15000" t="24352" r="13778" b="26148"/>
                    <a:stretch/>
                  </pic:blipFill>
                  <pic:spPr bwMode="auto">
                    <a:xfrm>
                      <a:off x="0" y="0"/>
                      <a:ext cx="882465" cy="51213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86DB313" w14:textId="77777777" w:rsidR="00654509" w:rsidRPr="00654509" w:rsidRDefault="00654509" w:rsidP="00654509">
      <w:pPr>
        <w:rPr>
          <w:sz w:val="22"/>
          <w:szCs w:val="22"/>
        </w:rPr>
      </w:pPr>
      <w:r w:rsidRPr="00654509">
        <w:rPr>
          <w:sz w:val="22"/>
          <w:szCs w:val="22"/>
        </w:rPr>
        <w:t>Alex Gonzalez, DDS, MAGD</w:t>
      </w:r>
    </w:p>
    <w:p w14:paraId="737B8D28" w14:textId="77777777" w:rsidR="00654509" w:rsidRPr="00654509" w:rsidRDefault="00654509" w:rsidP="00654509">
      <w:pPr>
        <w:rPr>
          <w:sz w:val="22"/>
          <w:szCs w:val="22"/>
        </w:rPr>
      </w:pPr>
      <w:r w:rsidRPr="00654509">
        <w:rPr>
          <w:sz w:val="22"/>
          <w:szCs w:val="22"/>
        </w:rPr>
        <w:t xml:space="preserve">President </w:t>
      </w:r>
    </w:p>
    <w:p w14:paraId="40900CC8" w14:textId="6A64E3FF" w:rsidR="005A181F" w:rsidRPr="00654509" w:rsidRDefault="00654509" w:rsidP="00A25C4F">
      <w:pPr>
        <w:rPr>
          <w:sz w:val="22"/>
          <w:szCs w:val="22"/>
        </w:rPr>
      </w:pPr>
      <w:r w:rsidRPr="00654509">
        <w:rPr>
          <w:sz w:val="22"/>
          <w:szCs w:val="22"/>
        </w:rPr>
        <w:t>Texas Academy of General Dentistry</w:t>
      </w:r>
    </w:p>
    <w:sectPr w:rsidR="005A181F" w:rsidRPr="00654509" w:rsidSect="00373CA8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2240" w:h="15840"/>
      <w:pgMar w:top="1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302DAB0" w14:textId="77777777" w:rsidR="00373CA8" w:rsidRDefault="00373CA8" w:rsidP="00303D59">
      <w:r>
        <w:separator/>
      </w:r>
    </w:p>
  </w:endnote>
  <w:endnote w:type="continuationSeparator" w:id="0">
    <w:p w14:paraId="62A34CF1" w14:textId="77777777" w:rsidR="00373CA8" w:rsidRDefault="00373CA8" w:rsidP="00303D59">
      <w:r>
        <w:continuationSeparator/>
      </w:r>
    </w:p>
  </w:endnote>
  <w:endnote w:type="continuationNotice" w:id="1">
    <w:p w14:paraId="761312CC" w14:textId="77777777" w:rsidR="00373CA8" w:rsidRDefault="00373CA8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inion Pro">
    <w:panose1 w:val="020B0604020202020204"/>
    <w:charset w:val="00"/>
    <w:family w:val="roman"/>
    <w:notTrueType/>
    <w:pitch w:val="variable"/>
    <w:sig w:usb0="60000287" w:usb1="00000001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yriad Pro">
    <w:altName w:val="Segoe UI"/>
    <w:panose1 w:val="020B0604020202020204"/>
    <w:charset w:val="00"/>
    <w:family w:val="swiss"/>
    <w:notTrueType/>
    <w:pitch w:val="variable"/>
    <w:sig w:usb0="20000287" w:usb1="00000001" w:usb2="00000000" w:usb3="00000000" w:csb0="000001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CD411A" w14:textId="77777777" w:rsidR="00D53722" w:rsidRDefault="00D53722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DB605F" w14:textId="3BA694FB" w:rsidR="005E3412" w:rsidRPr="00DC0C5F" w:rsidRDefault="008A4786" w:rsidP="005E3412">
    <w:pPr>
      <w:pStyle w:val="BasicParagraph"/>
      <w:jc w:val="center"/>
      <w:rPr>
        <w:rFonts w:ascii="Myriad Pro" w:hAnsi="Myriad Pro" w:cs="Myriad Pro"/>
        <w:caps/>
        <w:color w:val="FFFFFF"/>
        <w:spacing w:val="11"/>
        <w:sz w:val="22"/>
        <w:szCs w:val="22"/>
      </w:rPr>
    </w:pPr>
    <w:r w:rsidRPr="00DC0C5F">
      <w:rPr>
        <w:rFonts w:ascii="Myriad Pro" w:hAnsi="Myriad Pro" w:cs="Myriad Pro"/>
        <w:caps/>
        <w:noProof/>
        <w:color w:val="FFFFFF"/>
        <w:spacing w:val="11"/>
        <w:sz w:val="22"/>
        <w:szCs w:val="22"/>
      </w:rPr>
      <mc:AlternateContent>
        <mc:Choice Requires="wps">
          <w:drawing>
            <wp:anchor distT="0" distB="0" distL="114300" distR="114300" simplePos="0" relativeHeight="251658240" behindDoc="1" locked="0" layoutInCell="1" allowOverlap="1" wp14:anchorId="690E1302" wp14:editId="5BFC253E">
              <wp:simplePos x="0" y="0"/>
              <wp:positionH relativeFrom="column">
                <wp:posOffset>1905</wp:posOffset>
              </wp:positionH>
              <wp:positionV relativeFrom="paragraph">
                <wp:posOffset>74930</wp:posOffset>
              </wp:positionV>
              <wp:extent cx="6855460" cy="81915"/>
              <wp:effectExtent l="0" t="0" r="2540" b="0"/>
              <wp:wrapNone/>
              <wp:docPr id="6" name="Rectangle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flipV="1">
                        <a:off x="0" y="0"/>
                        <a:ext cx="6855460" cy="81915"/>
                      </a:xfrm>
                      <a:prstGeom prst="rect">
                        <a:avLst/>
                      </a:prstGeom>
                      <a:solidFill>
                        <a:srgbClr val="56A0D3"/>
                      </a:solidFill>
                      <a:ln w="25400" cap="flat" cmpd="sng" algn="ctr">
                        <a:noFill/>
                        <a:prstDash val="solid"/>
                      </a:ln>
                      <a:effectLst/>
                    </wps:spPr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65ABFFB7" id="Rectangle 6" o:spid="_x0000_s1026" style="position:absolute;margin-left:.15pt;margin-top:5.9pt;width:539.8pt;height:6.45pt;flip:y;z-index:-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" fillcolor="#56a0d3" stroked="f" strokeweight="2pt"/>
          </w:pict>
        </mc:Fallback>
      </mc:AlternateContent>
    </w:r>
    <w:r w:rsidRPr="00260F7D">
      <w:rPr>
        <w:noProof/>
      </w:rPr>
      <mc:AlternateContent>
        <mc:Choice Requires="wps">
          <w:drawing>
            <wp:anchor distT="0" distB="0" distL="114300" distR="114300" simplePos="0" relativeHeight="251658241" behindDoc="1" locked="0" layoutInCell="1" allowOverlap="1" wp14:anchorId="732D9C7A" wp14:editId="37D8F62C">
              <wp:simplePos x="0" y="0"/>
              <wp:positionH relativeFrom="column">
                <wp:posOffset>1905</wp:posOffset>
              </wp:positionH>
              <wp:positionV relativeFrom="paragraph">
                <wp:posOffset>147158</wp:posOffset>
              </wp:positionV>
              <wp:extent cx="6855460" cy="250825"/>
              <wp:effectExtent l="0" t="0" r="2540" b="0"/>
              <wp:wrapNone/>
              <wp:docPr id="10" name="Rectangle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855460" cy="250825"/>
                      </a:xfrm>
                      <a:prstGeom prst="rect">
                        <a:avLst/>
                      </a:prstGeom>
                      <a:solidFill>
                        <a:srgbClr val="3B3D3D"/>
                      </a:solidFill>
                      <a:ln w="25400" cap="flat" cmpd="sng" algn="ctr">
                        <a:noFill/>
                        <a:prstDash val="solid"/>
                      </a:ln>
                      <a:effectLst/>
                    </wps:spPr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75BA1B7B" id="Rectangle 10" o:spid="_x0000_s1026" style="position:absolute;margin-left:.15pt;margin-top:11.6pt;width:539.8pt;height:19.75pt;z-index:-251658239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" fillcolor="#3b3d3d" stroked="f" strokeweight="2pt"/>
          </w:pict>
        </mc:Fallback>
      </mc:AlternateContent>
    </w:r>
  </w:p>
  <w:p w14:paraId="770CF347" w14:textId="29FC54E1" w:rsidR="00303D59" w:rsidRPr="006E6CAD" w:rsidRDefault="00260F7D" w:rsidP="005E3412">
    <w:pPr>
      <w:pStyle w:val="BasicParagraph"/>
      <w:jc w:val="center"/>
      <w:rPr>
        <w:rFonts w:ascii="Myriad Pro" w:hAnsi="Myriad Pro" w:cs="Myriad Pro"/>
        <w:caps/>
        <w:color w:val="FFFFFF"/>
        <w:spacing w:val="11"/>
        <w:sz w:val="22"/>
        <w:szCs w:val="22"/>
        <w:lang w:val="fr-FR"/>
      </w:rPr>
    </w:pPr>
    <w:r w:rsidRPr="006E6CAD">
      <w:rPr>
        <w:rFonts w:ascii="Myriad Pro" w:hAnsi="Myriad Pro" w:cs="Myriad Pro"/>
        <w:caps/>
        <w:color w:val="FFFFFF"/>
        <w:spacing w:val="11"/>
        <w:sz w:val="20"/>
        <w:szCs w:val="20"/>
        <w:lang w:val="fr-FR"/>
      </w:rPr>
      <w:t>1016 LA POSADA DR SUITE 2</w:t>
    </w:r>
    <w:r w:rsidR="00D53722" w:rsidRPr="006E6CAD">
      <w:rPr>
        <w:rFonts w:ascii="Myriad Pro" w:hAnsi="Myriad Pro" w:cs="Myriad Pro"/>
        <w:caps/>
        <w:color w:val="FFFFFF"/>
        <w:spacing w:val="11"/>
        <w:sz w:val="20"/>
        <w:szCs w:val="20"/>
        <w:lang w:val="fr-FR"/>
      </w:rPr>
      <w:t>1</w:t>
    </w:r>
    <w:r w:rsidRPr="006E6CAD">
      <w:rPr>
        <w:rFonts w:ascii="Myriad Pro" w:hAnsi="Myriad Pro" w:cs="Myriad Pro"/>
        <w:caps/>
        <w:color w:val="FFFFFF"/>
        <w:spacing w:val="11"/>
        <w:sz w:val="20"/>
        <w:szCs w:val="20"/>
        <w:lang w:val="fr-FR"/>
      </w:rPr>
      <w:t>0</w:t>
    </w:r>
    <w:r w:rsidRPr="006E6CAD">
      <w:rPr>
        <w:rFonts w:ascii="Myriad Pro" w:hAnsi="Myriad Pro" w:cs="Century Gothic"/>
        <w:caps/>
        <w:color w:val="FFFFFF"/>
        <w:spacing w:val="11"/>
        <w:sz w:val="22"/>
        <w:szCs w:val="22"/>
        <w:lang w:val="fr-FR"/>
      </w:rPr>
      <w:t xml:space="preserve"> </w:t>
    </w:r>
    <w:r w:rsidRPr="00DC0C5F">
      <w:rPr>
        <w:rFonts w:ascii="Garamond" w:hAnsi="Garamond"/>
        <w:b/>
        <w:color w:val="FFFFFF"/>
        <w:sz w:val="10"/>
        <w:szCs w:val="10"/>
      </w:rPr>
      <w:sym w:font="Wingdings" w:char="F06C"/>
    </w:r>
    <w:r w:rsidRPr="006E6CAD">
      <w:rPr>
        <w:rFonts w:ascii="Myriad Pro" w:hAnsi="Myriad Pro" w:cs="Century Gothic"/>
        <w:caps/>
        <w:color w:val="FFFFFF"/>
        <w:spacing w:val="11"/>
        <w:sz w:val="22"/>
        <w:szCs w:val="22"/>
        <w:lang w:val="fr-FR"/>
      </w:rPr>
      <w:t xml:space="preserve"> </w:t>
    </w:r>
    <w:r w:rsidRPr="006E6CAD">
      <w:rPr>
        <w:rFonts w:ascii="Myriad Pro" w:hAnsi="Myriad Pro" w:cs="Myriad Pro"/>
        <w:caps/>
        <w:color w:val="FFFFFF"/>
        <w:spacing w:val="11"/>
        <w:sz w:val="20"/>
        <w:szCs w:val="22"/>
        <w:lang w:val="fr-FR"/>
      </w:rPr>
      <w:t>AUSTIN, TX 78752</w:t>
    </w:r>
    <w:r w:rsidRPr="006E6CAD">
      <w:rPr>
        <w:rFonts w:ascii="Myriad Pro" w:hAnsi="Myriad Pro" w:cs="Century Gothic"/>
        <w:caps/>
        <w:color w:val="FFFFFF"/>
        <w:spacing w:val="11"/>
        <w:sz w:val="20"/>
        <w:szCs w:val="22"/>
        <w:lang w:val="fr-FR"/>
      </w:rPr>
      <w:t xml:space="preserve"> </w:t>
    </w:r>
    <w:r w:rsidRPr="00DC0C5F">
      <w:rPr>
        <w:rFonts w:ascii="Garamond" w:hAnsi="Garamond"/>
        <w:b/>
        <w:color w:val="FFFFFF"/>
        <w:sz w:val="10"/>
        <w:szCs w:val="10"/>
      </w:rPr>
      <w:sym w:font="Wingdings" w:char="F06C"/>
    </w:r>
    <w:r w:rsidRPr="006E6CAD">
      <w:rPr>
        <w:rFonts w:ascii="Myriad Pro" w:hAnsi="Myriad Pro" w:cs="Century Gothic"/>
        <w:caps/>
        <w:color w:val="FFFFFF"/>
        <w:spacing w:val="11"/>
        <w:sz w:val="22"/>
        <w:szCs w:val="22"/>
        <w:lang w:val="fr-FR"/>
      </w:rPr>
      <w:t xml:space="preserve"> </w:t>
    </w:r>
    <w:r w:rsidRPr="006E6CAD">
      <w:rPr>
        <w:rFonts w:ascii="Myriad Pro" w:hAnsi="Myriad Pro" w:cs="Century Gothic"/>
        <w:caps/>
        <w:color w:val="FFFFFF"/>
        <w:spacing w:val="11"/>
        <w:sz w:val="20"/>
        <w:szCs w:val="22"/>
        <w:lang w:val="fr-FR"/>
      </w:rPr>
      <w:t xml:space="preserve">P </w:t>
    </w:r>
    <w:r w:rsidRPr="006E6CAD">
      <w:rPr>
        <w:rFonts w:ascii="Myriad Pro" w:hAnsi="Myriad Pro" w:cs="Myriad Pro"/>
        <w:caps/>
        <w:color w:val="FFFFFF"/>
        <w:spacing w:val="11"/>
        <w:sz w:val="20"/>
        <w:szCs w:val="22"/>
        <w:lang w:val="fr-FR"/>
      </w:rPr>
      <w:t>512-371-7144</w:t>
    </w:r>
    <w:r w:rsidRPr="006E6CAD">
      <w:rPr>
        <w:rFonts w:ascii="Myriad Pro" w:hAnsi="Myriad Pro" w:cs="Century Gothic"/>
        <w:caps/>
        <w:color w:val="FFFFFF"/>
        <w:spacing w:val="11"/>
        <w:sz w:val="20"/>
        <w:szCs w:val="22"/>
        <w:lang w:val="fr-FR"/>
      </w:rPr>
      <w:t xml:space="preserve"> </w:t>
    </w:r>
    <w:r w:rsidRPr="00DC0C5F">
      <w:rPr>
        <w:rFonts w:ascii="Garamond" w:hAnsi="Garamond"/>
        <w:b/>
        <w:color w:val="FFFFFF"/>
        <w:sz w:val="10"/>
        <w:szCs w:val="10"/>
      </w:rPr>
      <w:sym w:font="Wingdings" w:char="F06C"/>
    </w:r>
    <w:r w:rsidRPr="006E6CAD">
      <w:rPr>
        <w:rFonts w:ascii="Myriad Pro" w:hAnsi="Myriad Pro" w:cs="Century Gothic"/>
        <w:caps/>
        <w:color w:val="FFFFFF"/>
        <w:spacing w:val="11"/>
        <w:sz w:val="22"/>
        <w:szCs w:val="22"/>
        <w:lang w:val="fr-FR"/>
      </w:rPr>
      <w:t xml:space="preserve"> </w:t>
    </w:r>
    <w:r w:rsidRPr="006E6CAD">
      <w:rPr>
        <w:rFonts w:ascii="Myriad Pro" w:hAnsi="Myriad Pro" w:cs="Myriad Pro"/>
        <w:caps/>
        <w:color w:val="FFFFFF"/>
        <w:spacing w:val="11"/>
        <w:sz w:val="20"/>
        <w:szCs w:val="22"/>
        <w:lang w:val="fr-FR"/>
      </w:rPr>
      <w:t>F 512-371-7178</w:t>
    </w:r>
    <w:r w:rsidRPr="006E6CAD">
      <w:rPr>
        <w:rFonts w:ascii="Myriad Pro" w:hAnsi="Myriad Pro" w:cs="Century Gothic"/>
        <w:caps/>
        <w:color w:val="FFFFFF"/>
        <w:spacing w:val="11"/>
        <w:sz w:val="20"/>
        <w:szCs w:val="22"/>
        <w:lang w:val="fr-FR"/>
      </w:rPr>
      <w:t xml:space="preserve"> </w:t>
    </w:r>
    <w:r w:rsidRPr="00DC0C5F">
      <w:rPr>
        <w:rFonts w:ascii="Garamond" w:hAnsi="Garamond"/>
        <w:b/>
        <w:color w:val="FFFFFF"/>
        <w:sz w:val="10"/>
        <w:szCs w:val="10"/>
      </w:rPr>
      <w:sym w:font="Wingdings" w:char="F06C"/>
    </w:r>
    <w:r w:rsidRPr="006E6CAD">
      <w:rPr>
        <w:rFonts w:ascii="Myriad Pro" w:hAnsi="Myriad Pro" w:cs="Century Gothic"/>
        <w:caps/>
        <w:color w:val="FFFFFF"/>
        <w:spacing w:val="11"/>
        <w:sz w:val="22"/>
        <w:szCs w:val="22"/>
        <w:lang w:val="fr-FR"/>
      </w:rPr>
      <w:t xml:space="preserve"> </w:t>
    </w:r>
    <w:hyperlink r:id="rId1" w:history="1">
      <w:r w:rsidRPr="006E6CAD">
        <w:rPr>
          <w:rStyle w:val="Hyperlink"/>
          <w:rFonts w:ascii="Myriad Pro" w:hAnsi="Myriad Pro" w:cs="Myriad Pro"/>
          <w:caps/>
          <w:color w:val="FFFFFF"/>
          <w:spacing w:val="11"/>
          <w:sz w:val="20"/>
          <w:szCs w:val="22"/>
          <w:lang w:val="fr-FR"/>
        </w:rPr>
        <w:t>WWW.TAGD.ORG</w:t>
      </w:r>
    </w:hyperlink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E621CE" w14:textId="77777777" w:rsidR="00D53722" w:rsidRDefault="00D5372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6CA9CF3" w14:textId="77777777" w:rsidR="00373CA8" w:rsidRDefault="00373CA8" w:rsidP="00303D59">
      <w:r>
        <w:separator/>
      </w:r>
    </w:p>
  </w:footnote>
  <w:footnote w:type="continuationSeparator" w:id="0">
    <w:p w14:paraId="3866D68E" w14:textId="77777777" w:rsidR="00373CA8" w:rsidRDefault="00373CA8" w:rsidP="00303D59">
      <w:r>
        <w:continuationSeparator/>
      </w:r>
    </w:p>
  </w:footnote>
  <w:footnote w:type="continuationNotice" w:id="1">
    <w:p w14:paraId="679519B7" w14:textId="77777777" w:rsidR="00373CA8" w:rsidRDefault="00373CA8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87B8CC" w14:textId="77777777" w:rsidR="00D53722" w:rsidRDefault="00D53722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BEBCC2" w14:textId="775F3693" w:rsidR="0039691E" w:rsidRDefault="0039691E">
    <w:pPr>
      <w:pStyle w:val="Header"/>
      <w:rPr>
        <w:noProof/>
      </w:rPr>
    </w:pPr>
  </w:p>
  <w:p w14:paraId="2F5C27C2" w14:textId="77777777" w:rsidR="00C401E2" w:rsidRDefault="00483E31">
    <w:pPr>
      <w:pStyle w:val="Header"/>
      <w:rPr>
        <w:noProof/>
      </w:rPr>
    </w:pPr>
    <w:r>
      <w:rPr>
        <w:noProof/>
      </w:rPr>
      <w:drawing>
        <wp:inline distT="0" distB="0" distL="0" distR="0" wp14:anchorId="26165112" wp14:editId="4130DC02">
          <wp:extent cx="2838734" cy="681296"/>
          <wp:effectExtent l="0" t="0" r="0" b="508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AGD-Texas-Logo-COLOR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837835" cy="68108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7D6E09AD" w14:textId="77777777" w:rsidR="005E3412" w:rsidRDefault="008A4786">
    <w:pPr>
      <w:pStyle w:val="Header"/>
      <w:rPr>
        <w:noProof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8242" behindDoc="0" locked="0" layoutInCell="1" allowOverlap="1" wp14:anchorId="0A75029C" wp14:editId="45F1D1E5">
              <wp:simplePos x="0" y="0"/>
              <wp:positionH relativeFrom="column">
                <wp:posOffset>3658</wp:posOffset>
              </wp:positionH>
              <wp:positionV relativeFrom="paragraph">
                <wp:posOffset>74295</wp:posOffset>
              </wp:positionV>
              <wp:extent cx="6854342" cy="0"/>
              <wp:effectExtent l="0" t="0" r="22860" b="19050"/>
              <wp:wrapNone/>
              <wp:docPr id="4" name="Straight Connector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854342" cy="0"/>
                      </a:xfrm>
                      <a:prstGeom prst="line">
                        <a:avLst/>
                      </a:prstGeom>
                      <a:ln w="9525">
                        <a:solidFill>
                          <a:srgbClr val="56A0D3"/>
                        </a:solidFill>
                      </a:ln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73F0EB6F" id="Straight Connector 4" o:spid="_x0000_s1026" style="position:absolute;z-index:25165824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.3pt,5.85pt" to="540pt,5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" strokecolor="#56a0d3"/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9DA353" w14:textId="77777777" w:rsidR="00D53722" w:rsidRDefault="00D53722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A619E6"/>
    <w:multiLevelType w:val="hybridMultilevel"/>
    <w:tmpl w:val="9BBE2D0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C3613BC"/>
    <w:multiLevelType w:val="hybridMultilevel"/>
    <w:tmpl w:val="B1AA5022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11692BA3"/>
    <w:multiLevelType w:val="hybridMultilevel"/>
    <w:tmpl w:val="AC421086"/>
    <w:lvl w:ilvl="0" w:tplc="04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3" w15:restartNumberingAfterBreak="0">
    <w:nsid w:val="13B42234"/>
    <w:multiLevelType w:val="hybridMultilevel"/>
    <w:tmpl w:val="DADA9AB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45D7143"/>
    <w:multiLevelType w:val="hybridMultilevel"/>
    <w:tmpl w:val="79181CFA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FFFFFFFF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2F41156E"/>
    <w:multiLevelType w:val="hybridMultilevel"/>
    <w:tmpl w:val="C0F85F7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901645C"/>
    <w:multiLevelType w:val="hybridMultilevel"/>
    <w:tmpl w:val="7CFC7254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E350311"/>
    <w:multiLevelType w:val="hybridMultilevel"/>
    <w:tmpl w:val="A7923C8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F9B2C73"/>
    <w:multiLevelType w:val="hybridMultilevel"/>
    <w:tmpl w:val="7F22A96C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50A353A7"/>
    <w:multiLevelType w:val="hybridMultilevel"/>
    <w:tmpl w:val="E6E445E6"/>
    <w:lvl w:ilvl="0" w:tplc="04090001">
      <w:start w:val="1"/>
      <w:numFmt w:val="bullet"/>
      <w:lvlText w:val=""/>
      <w:lvlJc w:val="left"/>
      <w:pPr>
        <w:ind w:left="77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30" w:hanging="360"/>
      </w:pPr>
      <w:rPr>
        <w:rFonts w:ascii="Wingdings" w:hAnsi="Wingdings" w:hint="default"/>
      </w:rPr>
    </w:lvl>
  </w:abstractNum>
  <w:abstractNum w:abstractNumId="10" w15:restartNumberingAfterBreak="0">
    <w:nsid w:val="50CC70C1"/>
    <w:multiLevelType w:val="hybridMultilevel"/>
    <w:tmpl w:val="53207FF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5380585"/>
    <w:multiLevelType w:val="hybridMultilevel"/>
    <w:tmpl w:val="615090F8"/>
    <w:lvl w:ilvl="0" w:tplc="55645CB8">
      <w:numFmt w:val="bullet"/>
      <w:lvlText w:val="•"/>
      <w:lvlJc w:val="left"/>
      <w:pPr>
        <w:ind w:left="1080" w:hanging="72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7AA68A7"/>
    <w:multiLevelType w:val="multilevel"/>
    <w:tmpl w:val="288274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 w15:restartNumberingAfterBreak="0">
    <w:nsid w:val="58806333"/>
    <w:multiLevelType w:val="hybridMultilevel"/>
    <w:tmpl w:val="BFA468C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5C211C0"/>
    <w:multiLevelType w:val="multilevel"/>
    <w:tmpl w:val="0409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num w:numId="1" w16cid:durableId="1584493217">
    <w:abstractNumId w:val="13"/>
  </w:num>
  <w:num w:numId="2" w16cid:durableId="1011184251">
    <w:abstractNumId w:val="11"/>
  </w:num>
  <w:num w:numId="3" w16cid:durableId="61758384">
    <w:abstractNumId w:val="8"/>
  </w:num>
  <w:num w:numId="4" w16cid:durableId="1725716934">
    <w:abstractNumId w:val="7"/>
  </w:num>
  <w:num w:numId="5" w16cid:durableId="1640963820">
    <w:abstractNumId w:val="5"/>
  </w:num>
  <w:num w:numId="6" w16cid:durableId="1387756777">
    <w:abstractNumId w:val="10"/>
  </w:num>
  <w:num w:numId="7" w16cid:durableId="1624001555">
    <w:abstractNumId w:val="6"/>
  </w:num>
  <w:num w:numId="8" w16cid:durableId="650599039">
    <w:abstractNumId w:val="0"/>
  </w:num>
  <w:num w:numId="9" w16cid:durableId="1964261001">
    <w:abstractNumId w:val="3"/>
  </w:num>
  <w:num w:numId="10" w16cid:durableId="2106612178">
    <w:abstractNumId w:val="12"/>
  </w:num>
  <w:num w:numId="11" w16cid:durableId="1267229066">
    <w:abstractNumId w:val="9"/>
  </w:num>
  <w:num w:numId="12" w16cid:durableId="65763930">
    <w:abstractNumId w:val="14"/>
  </w:num>
  <w:num w:numId="13" w16cid:durableId="1113744872">
    <w:abstractNumId w:val="1"/>
  </w:num>
  <w:num w:numId="14" w16cid:durableId="1200317166">
    <w:abstractNumId w:val="2"/>
  </w:num>
  <w:num w:numId="15" w16cid:durableId="183337053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19"/>
  <w:proofState w:spelling="clean" w:grammar="clean"/>
  <w:documentProtection w:edit="readOnly" w:enforcement="0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4A16"/>
    <w:rsid w:val="00093BE5"/>
    <w:rsid w:val="001336F0"/>
    <w:rsid w:val="00140BC1"/>
    <w:rsid w:val="001714E9"/>
    <w:rsid w:val="001A5F29"/>
    <w:rsid w:val="001B5A8B"/>
    <w:rsid w:val="001C08BE"/>
    <w:rsid w:val="00203283"/>
    <w:rsid w:val="00260F7D"/>
    <w:rsid w:val="002947F3"/>
    <w:rsid w:val="002E6040"/>
    <w:rsid w:val="00303D59"/>
    <w:rsid w:val="00330722"/>
    <w:rsid w:val="0033430F"/>
    <w:rsid w:val="00366E7C"/>
    <w:rsid w:val="00373CA8"/>
    <w:rsid w:val="0039691E"/>
    <w:rsid w:val="004326C3"/>
    <w:rsid w:val="004403EC"/>
    <w:rsid w:val="00464152"/>
    <w:rsid w:val="0047451D"/>
    <w:rsid w:val="00483E31"/>
    <w:rsid w:val="004B39EB"/>
    <w:rsid w:val="004D1B19"/>
    <w:rsid w:val="004E6547"/>
    <w:rsid w:val="00501D07"/>
    <w:rsid w:val="00545421"/>
    <w:rsid w:val="00567E9B"/>
    <w:rsid w:val="00571DE4"/>
    <w:rsid w:val="005A181F"/>
    <w:rsid w:val="005E3412"/>
    <w:rsid w:val="006114E4"/>
    <w:rsid w:val="0063060A"/>
    <w:rsid w:val="00637E20"/>
    <w:rsid w:val="00641EC2"/>
    <w:rsid w:val="00654509"/>
    <w:rsid w:val="0066619A"/>
    <w:rsid w:val="00672D4D"/>
    <w:rsid w:val="006C1CDB"/>
    <w:rsid w:val="006E6CAD"/>
    <w:rsid w:val="00711846"/>
    <w:rsid w:val="007270E5"/>
    <w:rsid w:val="007600B4"/>
    <w:rsid w:val="00781890"/>
    <w:rsid w:val="007F25D5"/>
    <w:rsid w:val="0086053E"/>
    <w:rsid w:val="008A4786"/>
    <w:rsid w:val="008B59FD"/>
    <w:rsid w:val="008B6E5F"/>
    <w:rsid w:val="008C2950"/>
    <w:rsid w:val="008F09A1"/>
    <w:rsid w:val="008F7BCE"/>
    <w:rsid w:val="00906821"/>
    <w:rsid w:val="009157C5"/>
    <w:rsid w:val="009546A8"/>
    <w:rsid w:val="00954B22"/>
    <w:rsid w:val="00986EE0"/>
    <w:rsid w:val="009877A6"/>
    <w:rsid w:val="009902C1"/>
    <w:rsid w:val="009B09A6"/>
    <w:rsid w:val="009E0F8E"/>
    <w:rsid w:val="00A026FD"/>
    <w:rsid w:val="00A25C4F"/>
    <w:rsid w:val="00A347DB"/>
    <w:rsid w:val="00A34ED9"/>
    <w:rsid w:val="00A66656"/>
    <w:rsid w:val="00A70984"/>
    <w:rsid w:val="00A8544E"/>
    <w:rsid w:val="00A93BB7"/>
    <w:rsid w:val="00AB414F"/>
    <w:rsid w:val="00AC5943"/>
    <w:rsid w:val="00B035E1"/>
    <w:rsid w:val="00B564CB"/>
    <w:rsid w:val="00B71FD9"/>
    <w:rsid w:val="00BA2A64"/>
    <w:rsid w:val="00BB6055"/>
    <w:rsid w:val="00BC46CD"/>
    <w:rsid w:val="00C22B3C"/>
    <w:rsid w:val="00C364F3"/>
    <w:rsid w:val="00C401E2"/>
    <w:rsid w:val="00CB1FB9"/>
    <w:rsid w:val="00CC1313"/>
    <w:rsid w:val="00CE29BC"/>
    <w:rsid w:val="00D402E3"/>
    <w:rsid w:val="00D410DB"/>
    <w:rsid w:val="00D53722"/>
    <w:rsid w:val="00D817CF"/>
    <w:rsid w:val="00D972FC"/>
    <w:rsid w:val="00DA776D"/>
    <w:rsid w:val="00DC0C5F"/>
    <w:rsid w:val="00DC35AD"/>
    <w:rsid w:val="00DD1487"/>
    <w:rsid w:val="00DD1B7F"/>
    <w:rsid w:val="00E21621"/>
    <w:rsid w:val="00E44A16"/>
    <w:rsid w:val="00E52F10"/>
    <w:rsid w:val="00E62060"/>
    <w:rsid w:val="00E923C6"/>
    <w:rsid w:val="00E94C9B"/>
    <w:rsid w:val="00ED6960"/>
    <w:rsid w:val="00EF6156"/>
    <w:rsid w:val="00F14BE8"/>
    <w:rsid w:val="00F340FC"/>
    <w:rsid w:val="00FA13F3"/>
    <w:rsid w:val="00FC59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3BD718C"/>
  <w15:docId w15:val="{96DAC5B3-FB88-4D46-A564-92AD267A1A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C2950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E44A1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44A16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303D59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03D59"/>
  </w:style>
  <w:style w:type="paragraph" w:styleId="Footer">
    <w:name w:val="footer"/>
    <w:basedOn w:val="Normal"/>
    <w:link w:val="FooterChar"/>
    <w:uiPriority w:val="99"/>
    <w:unhideWhenUsed/>
    <w:rsid w:val="00303D59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03D59"/>
  </w:style>
  <w:style w:type="paragraph" w:customStyle="1" w:styleId="BasicParagraph">
    <w:name w:val="[Basic Paragraph]"/>
    <w:basedOn w:val="Normal"/>
    <w:uiPriority w:val="99"/>
    <w:rsid w:val="00EF6156"/>
    <w:pPr>
      <w:autoSpaceDE w:val="0"/>
      <w:autoSpaceDN w:val="0"/>
      <w:adjustRightInd w:val="0"/>
      <w:spacing w:line="288" w:lineRule="auto"/>
      <w:textAlignment w:val="center"/>
    </w:pPr>
    <w:rPr>
      <w:rFonts w:ascii="Minion Pro" w:hAnsi="Minion Pro" w:cs="Minion Pro"/>
      <w:color w:val="000000"/>
    </w:rPr>
  </w:style>
  <w:style w:type="paragraph" w:styleId="ListParagraph">
    <w:name w:val="List Paragraph"/>
    <w:basedOn w:val="Normal"/>
    <w:uiPriority w:val="34"/>
    <w:qFormat/>
    <w:rsid w:val="00A8544E"/>
    <w:pPr>
      <w:ind w:left="720"/>
      <w:contextualSpacing/>
    </w:pPr>
  </w:style>
  <w:style w:type="table" w:styleId="TableGrid">
    <w:name w:val="Table Grid"/>
    <w:basedOn w:val="TableNormal"/>
    <w:rsid w:val="00DD1B7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9B09A6"/>
    <w:rPr>
      <w:color w:val="0000FF" w:themeColor="hyperlink"/>
      <w:u w:val="single"/>
    </w:rPr>
  </w:style>
  <w:style w:type="paragraph" w:styleId="Caption">
    <w:name w:val="caption"/>
    <w:basedOn w:val="Normal"/>
    <w:next w:val="Normal"/>
    <w:uiPriority w:val="35"/>
    <w:unhideWhenUsed/>
    <w:qFormat/>
    <w:rsid w:val="00B035E1"/>
    <w:pPr>
      <w:spacing w:after="200"/>
    </w:pPr>
    <w:rPr>
      <w:b/>
      <w:bCs/>
      <w:color w:val="4F81BD" w:themeColor="accent1"/>
      <w:sz w:val="18"/>
      <w:szCs w:val="18"/>
    </w:rPr>
  </w:style>
  <w:style w:type="table" w:customStyle="1" w:styleId="TableGrid1">
    <w:name w:val="Table Grid1"/>
    <w:basedOn w:val="TableNormal"/>
    <w:next w:val="TableGrid"/>
    <w:uiPriority w:val="39"/>
    <w:rsid w:val="00DC0C5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Emphasis">
    <w:name w:val="Emphasis"/>
    <w:qFormat/>
    <w:rsid w:val="006E6CAD"/>
    <w:rPr>
      <w:rFonts w:ascii="Arial" w:hAnsi="Arial"/>
      <w:i/>
      <w:iCs/>
      <w:sz w:val="20"/>
    </w:rPr>
  </w:style>
  <w:style w:type="paragraph" w:customStyle="1" w:styleId="PAParaText">
    <w:name w:val="PA_ParaText"/>
    <w:basedOn w:val="Normal"/>
    <w:rsid w:val="006E6CAD"/>
    <w:pPr>
      <w:spacing w:after="120"/>
      <w:jc w:val="both"/>
    </w:pPr>
    <w:rPr>
      <w:rFonts w:ascii="Arial" w:eastAsia="SimSun" w:hAnsi="Arial"/>
      <w:sz w:val="20"/>
      <w:szCs w:val="20"/>
      <w:lang w:eastAsia="zh-CN"/>
    </w:rPr>
  </w:style>
  <w:style w:type="paragraph" w:customStyle="1" w:styleId="PACellText">
    <w:name w:val="PA_CellText"/>
    <w:basedOn w:val="PAParaText"/>
    <w:rsid w:val="006E6CAD"/>
    <w:pPr>
      <w:spacing w:after="0"/>
      <w:jc w:val="left"/>
    </w:pPr>
  </w:style>
  <w:style w:type="character" w:customStyle="1" w:styleId="PPCRefFASBASC450">
    <w:name w:val="PPCRef_FASB_ASC_450"/>
    <w:rsid w:val="006E6CAD"/>
    <w:rPr>
      <w:color w:val="0000FF"/>
      <w:u w:val="single" w:color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0661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96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783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726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491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574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163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465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882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TAGD.ORG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347BEC05633394E9D4EE48D8AE38E6F" ma:contentTypeVersion="16" ma:contentTypeDescription="Create a new document." ma:contentTypeScope="" ma:versionID="84a6e6f9f8a970466f5eff29c928af2d">
  <xsd:schema xmlns:xsd="http://www.w3.org/2001/XMLSchema" xmlns:xs="http://www.w3.org/2001/XMLSchema" xmlns:p="http://schemas.microsoft.com/office/2006/metadata/properties" xmlns:ns2="2c591568-1aff-4c19-a435-b3a561cba6c2" xmlns:ns3="252b6cb5-52be-43cf-93af-1ea00a92248a" targetNamespace="http://schemas.microsoft.com/office/2006/metadata/properties" ma:root="true" ma:fieldsID="01515c4c6e4d5c425fb926d90339a5d2" ns2:_="" ns3:_="">
    <xsd:import namespace="2c591568-1aff-4c19-a435-b3a561cba6c2"/>
    <xsd:import namespace="252b6cb5-52be-43cf-93af-1ea00a92248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LengthInSecond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c591568-1aff-4c19-a435-b3a561cba6c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LengthInSeconds" ma:index="18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a00aaa76-ae13-4c3e-a72c-a35a0acbf1b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52b6cb5-52be-43cf-93af-1ea00a92248a" elementFormDefault="qualified">
    <xsd:import namespace="http://schemas.microsoft.com/office/2006/documentManagement/types"/>
    <xsd:import namespace="http://schemas.microsoft.com/office/infopath/2007/PartnerControls"/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43ffeb7e-2e68-4f11-8a2e-858e004e103c}" ma:internalName="TaxCatchAll" ma:showField="CatchAllData" ma:web="252b6cb5-52be-43cf-93af-1ea00a92248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2c591568-1aff-4c19-a435-b3a561cba6c2">
      <Terms xmlns="http://schemas.microsoft.com/office/infopath/2007/PartnerControls"/>
    </lcf76f155ced4ddcb4097134ff3c332f>
    <TaxCatchAll xmlns="252b6cb5-52be-43cf-93af-1ea00a92248a" xsi:nil="true"/>
  </documentManagement>
</p:properties>
</file>

<file path=customXml/itemProps1.xml><?xml version="1.0" encoding="utf-8"?>
<ds:datastoreItem xmlns:ds="http://schemas.openxmlformats.org/officeDocument/2006/customXml" ds:itemID="{58BFC1B7-9476-42D8-A0F1-5C5E595F1E9E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88478E1A-4626-47BF-95AA-D966CC3A731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c591568-1aff-4c19-a435-b3a561cba6c2"/>
    <ds:schemaRef ds:uri="252b6cb5-52be-43cf-93af-1ea00a92248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2CC3F21A-C10B-4FB0-B9DD-175FD6030CF1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EB7A50DB-4ADF-44F2-A3F2-CE979F6612C9}">
  <ds:schemaRefs>
    <ds:schemaRef ds:uri="http://schemas.microsoft.com/office/2006/metadata/properties"/>
    <ds:schemaRef ds:uri="http://schemas.microsoft.com/office/infopath/2007/PartnerControls"/>
    <ds:schemaRef ds:uri="2c591568-1aff-4c19-a435-b3a561cba6c2"/>
    <ds:schemaRef ds:uri="252b6cb5-52be-43cf-93af-1ea00a92248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108</Words>
  <Characters>616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Leah Thompson</dc:creator>
  <cp:lastModifiedBy>David Mintz</cp:lastModifiedBy>
  <cp:revision>2</cp:revision>
  <cp:lastPrinted>2018-12-17T16:31:00Z</cp:lastPrinted>
  <dcterms:created xsi:type="dcterms:W3CDTF">2024-04-22T15:40:00Z</dcterms:created>
  <dcterms:modified xsi:type="dcterms:W3CDTF">2024-04-22T15:40:00Z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0x0101004347BEC05633394E9D4EE48D8AE38E6F</vt:lpwstr>
  </property>
  <property fmtid="{D5CDD505-2E9C-101B-9397-08002B2CF9AE}" pid="3" name="Order">
    <vt:r8>697500</vt:r8>
  </property>
</Properties>
</file>